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A308" w14:textId="77777777" w:rsidR="00DB67B0" w:rsidRPr="006304A2" w:rsidRDefault="00DB67B0" w:rsidP="00DB67B0">
      <w:pPr>
        <w:pStyle w:val="paragraph"/>
        <w:spacing w:before="0" w:beforeAutospacing="0" w:after="0" w:afterAutospacing="0"/>
        <w:jc w:val="center"/>
        <w:textAlignment w:val="baseline"/>
        <w:rPr>
          <w:rFonts w:ascii="Domaine Text" w:eastAsia="MS Mincho" w:hAnsi="Domaine Text"/>
          <w:b/>
          <w:bCs/>
          <w:sz w:val="26"/>
          <w:szCs w:val="26"/>
          <w:lang w:val="es-ES"/>
        </w:rPr>
      </w:pPr>
    </w:p>
    <w:p w14:paraId="7BBA1117" w14:textId="36A9F722" w:rsidR="00DB67B0" w:rsidRPr="006304A2" w:rsidRDefault="00DB67B0" w:rsidP="00DB67B0">
      <w:pPr>
        <w:pStyle w:val="paragraph"/>
        <w:spacing w:before="0" w:beforeAutospacing="0" w:after="0" w:afterAutospacing="0"/>
        <w:jc w:val="center"/>
        <w:textAlignment w:val="baseline"/>
        <w:rPr>
          <w:rFonts w:ascii="Arial" w:eastAsia="MS Mincho" w:hAnsi="Arial" w:cs="Arial"/>
          <w:b/>
          <w:bCs/>
          <w:sz w:val="26"/>
          <w:szCs w:val="26"/>
          <w:lang w:val="es-ES"/>
        </w:rPr>
      </w:pPr>
      <w:r w:rsidRPr="006304A2">
        <w:rPr>
          <w:rFonts w:ascii="Arial" w:hAnsi="Arial"/>
          <w:b/>
          <w:sz w:val="26"/>
          <w:lang w:val="es-ES"/>
        </w:rPr>
        <w:t xml:space="preserve">TEDx </w:t>
      </w:r>
      <w:r w:rsidR="009D608B" w:rsidRPr="006304A2">
        <w:rPr>
          <w:rFonts w:ascii="Arial" w:hAnsi="Arial"/>
          <w:b/>
          <w:sz w:val="26"/>
          <w:lang w:val="es-ES"/>
        </w:rPr>
        <w:t>y</w:t>
      </w:r>
      <w:r w:rsidRPr="006304A2">
        <w:rPr>
          <w:rFonts w:ascii="Arial" w:hAnsi="Arial"/>
          <w:b/>
          <w:sz w:val="26"/>
          <w:lang w:val="es-ES"/>
        </w:rPr>
        <w:t xml:space="preserve"> Laika Caravans: </w:t>
      </w:r>
      <w:r w:rsidR="009D608B" w:rsidRPr="006304A2">
        <w:rPr>
          <w:rFonts w:ascii="Arial" w:hAnsi="Arial"/>
          <w:b/>
          <w:sz w:val="26"/>
          <w:lang w:val="es-ES"/>
        </w:rPr>
        <w:t xml:space="preserve">una sinergia por la sostenibilidad </w:t>
      </w:r>
    </w:p>
    <w:p w14:paraId="2C2E9F7C" w14:textId="77777777" w:rsidR="00DB67B0" w:rsidRPr="006304A2" w:rsidRDefault="00DB67B0" w:rsidP="00DB67B0">
      <w:pPr>
        <w:pStyle w:val="paragraph"/>
        <w:jc w:val="both"/>
        <w:textAlignment w:val="baseline"/>
        <w:rPr>
          <w:rFonts w:ascii="Cambria" w:hAnsi="Cambria" w:cs="Arial"/>
          <w:i/>
          <w:iCs/>
          <w:lang w:val="es-ES"/>
        </w:rPr>
      </w:pPr>
    </w:p>
    <w:p w14:paraId="13A922E7" w14:textId="1ED4B754" w:rsidR="00DB67B0" w:rsidRPr="006304A2" w:rsidRDefault="00DB67B0" w:rsidP="00DB67B0">
      <w:pPr>
        <w:pStyle w:val="paragraph"/>
        <w:jc w:val="right"/>
        <w:textAlignment w:val="baseline"/>
        <w:rPr>
          <w:rFonts w:ascii="Cambria" w:hAnsi="Cambria" w:cs="Arial"/>
          <w:lang w:val="es-ES"/>
        </w:rPr>
      </w:pPr>
      <w:r w:rsidRPr="006304A2">
        <w:rPr>
          <w:rFonts w:ascii="Cambria" w:hAnsi="Cambria"/>
          <w:i/>
          <w:lang w:val="es-ES"/>
        </w:rPr>
        <w:t xml:space="preserve">San Casciano in Val di Pesa, </w:t>
      </w:r>
      <w:r w:rsidR="009D608B" w:rsidRPr="006304A2">
        <w:rPr>
          <w:rFonts w:ascii="Cambria" w:hAnsi="Cambria"/>
          <w:i/>
          <w:lang w:val="es-ES"/>
        </w:rPr>
        <w:t>marzo</w:t>
      </w:r>
      <w:r w:rsidRPr="006304A2">
        <w:rPr>
          <w:rFonts w:ascii="Cambria" w:hAnsi="Cambria"/>
          <w:i/>
          <w:lang w:val="es-ES"/>
        </w:rPr>
        <w:t xml:space="preserve"> 2023 </w:t>
      </w:r>
    </w:p>
    <w:p w14:paraId="5AACBD00" w14:textId="77777777" w:rsidR="00DB67B0" w:rsidRPr="006304A2" w:rsidRDefault="00DB67B0" w:rsidP="00DB67B0">
      <w:pPr>
        <w:pStyle w:val="paragraph"/>
        <w:jc w:val="both"/>
        <w:textAlignment w:val="baseline"/>
        <w:rPr>
          <w:rFonts w:ascii="Cambria" w:hAnsi="Cambria" w:cs="Arial"/>
          <w:lang w:val="es-ES"/>
        </w:rPr>
      </w:pPr>
    </w:p>
    <w:p w14:paraId="2FDB94F9" w14:textId="1116CF2B" w:rsidR="00DB67B0" w:rsidRPr="006304A2" w:rsidRDefault="00DB67B0" w:rsidP="00DB67B0">
      <w:pPr>
        <w:pStyle w:val="paragraph"/>
        <w:numPr>
          <w:ilvl w:val="0"/>
          <w:numId w:val="2"/>
        </w:numPr>
        <w:textAlignment w:val="baseline"/>
        <w:rPr>
          <w:rFonts w:ascii="Cambria" w:hAnsi="Cambria" w:cs="Arial"/>
          <w:i/>
          <w:iCs/>
          <w:lang w:val="es-ES"/>
        </w:rPr>
      </w:pPr>
      <w:r w:rsidRPr="006304A2">
        <w:rPr>
          <w:rFonts w:ascii="Cambria" w:hAnsi="Cambria"/>
          <w:i/>
          <w:lang w:val="es-ES"/>
        </w:rPr>
        <w:t xml:space="preserve">Laika </w:t>
      </w:r>
      <w:r w:rsidR="009D608B" w:rsidRPr="006304A2">
        <w:rPr>
          <w:rFonts w:ascii="Cambria" w:hAnsi="Cambria"/>
          <w:i/>
          <w:lang w:val="es-ES"/>
        </w:rPr>
        <w:t xml:space="preserve">anuncia el patrocinio de </w:t>
      </w:r>
      <w:r w:rsidRPr="006304A2">
        <w:rPr>
          <w:rFonts w:ascii="Cambria" w:hAnsi="Cambria"/>
          <w:i/>
          <w:lang w:val="es-ES"/>
        </w:rPr>
        <w:t>TEDx Colle Val d'Elsa</w:t>
      </w:r>
    </w:p>
    <w:p w14:paraId="15EEE47C" w14:textId="36FAC0B2" w:rsidR="00DB67B0" w:rsidRPr="006304A2" w:rsidRDefault="009D608B" w:rsidP="00DB67B0">
      <w:pPr>
        <w:pStyle w:val="paragraph"/>
        <w:numPr>
          <w:ilvl w:val="0"/>
          <w:numId w:val="2"/>
        </w:numPr>
        <w:textAlignment w:val="baseline"/>
        <w:rPr>
          <w:rFonts w:ascii="Cambria" w:hAnsi="Cambria" w:cs="Arial"/>
          <w:i/>
          <w:iCs/>
          <w:lang w:val="es-ES"/>
        </w:rPr>
      </w:pPr>
      <w:r w:rsidRPr="006304A2">
        <w:rPr>
          <w:rFonts w:ascii="Cambria" w:hAnsi="Cambria"/>
          <w:i/>
          <w:lang w:val="es-ES"/>
        </w:rPr>
        <w:t xml:space="preserve">El tema central de la conferencia será la sustentabilidad ambiental </w:t>
      </w:r>
    </w:p>
    <w:p w14:paraId="08C01C3A" w14:textId="1FC3F760" w:rsidR="00DB67B0" w:rsidRPr="006304A2" w:rsidRDefault="009D608B" w:rsidP="00DB67B0">
      <w:pPr>
        <w:pStyle w:val="paragraph"/>
        <w:numPr>
          <w:ilvl w:val="0"/>
          <w:numId w:val="2"/>
        </w:numPr>
        <w:textAlignment w:val="baseline"/>
        <w:rPr>
          <w:rFonts w:ascii="Cambria" w:hAnsi="Cambria" w:cs="Arial"/>
          <w:i/>
          <w:iCs/>
          <w:lang w:val="es-ES"/>
        </w:rPr>
      </w:pPr>
      <w:r w:rsidRPr="006304A2">
        <w:rPr>
          <w:rFonts w:ascii="Cambria" w:hAnsi="Cambria"/>
          <w:i/>
          <w:lang w:val="es-ES"/>
        </w:rPr>
        <w:t xml:space="preserve">La conferencia tendrá lugar el 18 de marzo de 2023 en </w:t>
      </w:r>
      <w:r w:rsidR="00DB67B0" w:rsidRPr="006304A2">
        <w:rPr>
          <w:rFonts w:ascii="Cambria" w:hAnsi="Cambria"/>
          <w:i/>
          <w:lang w:val="es-ES"/>
        </w:rPr>
        <w:t>Piazza del Popolo (Colle Val d'Elsa)</w:t>
      </w:r>
    </w:p>
    <w:p w14:paraId="3A5DC86A" w14:textId="7D421ADC" w:rsidR="009D608B" w:rsidRPr="006304A2" w:rsidRDefault="009D608B" w:rsidP="009D608B">
      <w:pPr>
        <w:pStyle w:val="paragraph"/>
        <w:jc w:val="both"/>
        <w:textAlignment w:val="baseline"/>
        <w:rPr>
          <w:rFonts w:ascii="Cambria" w:hAnsi="Cambria"/>
          <w:lang w:val="es-ES"/>
        </w:rPr>
      </w:pPr>
      <w:r w:rsidRPr="006304A2">
        <w:rPr>
          <w:rFonts w:ascii="Cambria" w:hAnsi="Cambria"/>
          <w:lang w:val="es-ES"/>
        </w:rPr>
        <w:t>Laika Caravans anuncia su colaboración con TEDx Colle Val d'Elsa, un formato de conferencia de renombre mundial del que Laika es uno de los principales patrocinadores.</w:t>
      </w:r>
    </w:p>
    <w:p w14:paraId="55773968" w14:textId="017193DC" w:rsidR="00DB67B0" w:rsidRPr="006304A2" w:rsidRDefault="009D608B" w:rsidP="009D608B">
      <w:pPr>
        <w:pStyle w:val="paragraph"/>
        <w:jc w:val="both"/>
        <w:textAlignment w:val="baseline"/>
        <w:rPr>
          <w:rFonts w:ascii="Cambria" w:hAnsi="Cambria" w:cs="Arial"/>
          <w:lang w:val="es-ES"/>
        </w:rPr>
      </w:pPr>
      <w:r w:rsidRPr="006304A2">
        <w:rPr>
          <w:rFonts w:ascii="Cambria" w:hAnsi="Cambria"/>
          <w:lang w:val="es-ES"/>
        </w:rPr>
        <w:t>TEDx es un programa de eventos locales independientes organizados por la comunidad para compartir ideas importantes sobre temas igualmente dignos de reflexión e investigación.</w:t>
      </w:r>
    </w:p>
    <w:p w14:paraId="222E13CB" w14:textId="77777777" w:rsidR="009D608B" w:rsidRPr="006304A2" w:rsidRDefault="009D608B" w:rsidP="00DB67B0">
      <w:pPr>
        <w:pStyle w:val="paragraph"/>
        <w:jc w:val="both"/>
        <w:textAlignment w:val="baseline"/>
        <w:rPr>
          <w:rFonts w:ascii="Cambria" w:hAnsi="Cambria"/>
          <w:b/>
          <w:lang w:val="es-ES"/>
        </w:rPr>
      </w:pPr>
      <w:r w:rsidRPr="006304A2">
        <w:rPr>
          <w:rFonts w:ascii="Cambria" w:hAnsi="Cambria"/>
          <w:b/>
          <w:lang w:val="es-ES"/>
        </w:rPr>
        <w:t>Dos días de eventos por un futuro sostenible</w:t>
      </w:r>
    </w:p>
    <w:p w14:paraId="4B0DB0B7" w14:textId="707266F3" w:rsidR="00DB67B0" w:rsidRPr="006304A2" w:rsidRDefault="009D608B" w:rsidP="00DB67B0">
      <w:pPr>
        <w:pStyle w:val="paragraph"/>
        <w:jc w:val="both"/>
        <w:textAlignment w:val="baseline"/>
        <w:rPr>
          <w:rFonts w:ascii="Cambria" w:hAnsi="Cambria"/>
          <w:lang w:val="es-ES"/>
        </w:rPr>
      </w:pPr>
      <w:r w:rsidRPr="006304A2">
        <w:rPr>
          <w:rFonts w:ascii="Cambria" w:hAnsi="Cambria"/>
          <w:lang w:val="es-ES"/>
        </w:rPr>
        <w:t>La sostenibilidad ambiental y la conexión con el territorio son los temas del "TEDx New Era", que tendrá lugar en Colle Val d'Elsa (SI) el 18 de marzo de 2023. Al día siguiente, 19 de marzo, se realizará el "Fuori TEDx". organizado: un evento estructurado más horizontalmente para crear conciencia sobre el tema.</w:t>
      </w:r>
    </w:p>
    <w:p w14:paraId="6FE478ED" w14:textId="0700ED55" w:rsidR="009D608B" w:rsidRPr="006304A2" w:rsidRDefault="009D608B" w:rsidP="00DB67B0">
      <w:pPr>
        <w:pStyle w:val="paragraph"/>
        <w:jc w:val="both"/>
        <w:textAlignment w:val="baseline"/>
        <w:rPr>
          <w:rFonts w:ascii="Cambria" w:hAnsi="Cambria" w:cs="Arial"/>
          <w:lang w:val="es-ES"/>
        </w:rPr>
      </w:pPr>
      <w:r w:rsidRPr="006304A2">
        <w:rPr>
          <w:rFonts w:ascii="Cambria" w:hAnsi="Cambria" w:cs="Arial"/>
          <w:lang w:val="es-ES"/>
        </w:rPr>
        <w:t xml:space="preserve">La sostenibilidad ambiental es un aspecto fundamental que requiere una gran atención y compromiso por parte de todos los ciudadanos. La singularidad de un tema tan importante ha llevado a los organizadores a dividir el evento en dos días: el primero se estructurará como una conferencia, </w:t>
      </w:r>
      <w:r w:rsidRPr="006304A2">
        <w:rPr>
          <w:rFonts w:ascii="Cambria" w:hAnsi="Cambria" w:cs="Arial"/>
          <w:lang w:val="es-ES"/>
        </w:rPr>
        <w:t xml:space="preserve">un </w:t>
      </w:r>
      <w:r w:rsidRPr="006304A2">
        <w:rPr>
          <w:rFonts w:ascii="Cambria" w:hAnsi="Cambria" w:cs="Arial"/>
          <w:lang w:val="es-ES"/>
        </w:rPr>
        <w:t xml:space="preserve">formato </w:t>
      </w:r>
      <w:r w:rsidRPr="006304A2">
        <w:rPr>
          <w:rFonts w:ascii="Cambria" w:hAnsi="Cambria" w:cs="Arial"/>
          <w:lang w:val="es-ES"/>
        </w:rPr>
        <w:t xml:space="preserve">conocido </w:t>
      </w:r>
      <w:r w:rsidRPr="006304A2">
        <w:rPr>
          <w:rFonts w:ascii="Cambria" w:hAnsi="Cambria" w:cs="Arial"/>
          <w:lang w:val="es-ES"/>
        </w:rPr>
        <w:t>en todo el mundo; el segundo día, ciudadanos, asociaciones e instituciones podrán reunirse y debatir sobre el tema.</w:t>
      </w:r>
    </w:p>
    <w:p w14:paraId="4A102D82" w14:textId="27CBB600" w:rsidR="00DB67B0" w:rsidRPr="006304A2" w:rsidRDefault="009D608B" w:rsidP="00DB67B0">
      <w:pPr>
        <w:pStyle w:val="paragraph"/>
        <w:jc w:val="both"/>
        <w:textAlignment w:val="baseline"/>
        <w:rPr>
          <w:rFonts w:ascii="Cambria" w:hAnsi="Cambria" w:cs="Arial"/>
          <w:lang w:val="es-ES"/>
        </w:rPr>
      </w:pPr>
      <w:r w:rsidRPr="006304A2">
        <w:rPr>
          <w:rFonts w:ascii="Cambria" w:hAnsi="Cambria"/>
          <w:lang w:val="es-ES"/>
        </w:rPr>
        <w:t>Laika creyó en el proyecto desde el principio y se enorgullece de ser uno de los principales patrocinadores del evento.</w:t>
      </w:r>
    </w:p>
    <w:p w14:paraId="69AEA034" w14:textId="55D01467" w:rsidR="00DB67B0" w:rsidRPr="006304A2" w:rsidRDefault="00DB67B0" w:rsidP="00DB67B0">
      <w:pPr>
        <w:pStyle w:val="paragraph"/>
        <w:jc w:val="both"/>
        <w:textAlignment w:val="baseline"/>
        <w:rPr>
          <w:rFonts w:ascii="Cambria" w:hAnsi="Cambria" w:cs="Arial"/>
          <w:b/>
          <w:bCs/>
          <w:lang w:val="es-ES"/>
        </w:rPr>
      </w:pPr>
    </w:p>
    <w:p w14:paraId="2AAB8F48" w14:textId="12A48B29" w:rsidR="000D7492" w:rsidRPr="006304A2" w:rsidRDefault="000D7492" w:rsidP="00DB67B0">
      <w:pPr>
        <w:pStyle w:val="paragraph"/>
        <w:jc w:val="both"/>
        <w:textAlignment w:val="baseline"/>
        <w:rPr>
          <w:rFonts w:ascii="Cambria" w:hAnsi="Cambria" w:cs="Arial"/>
          <w:b/>
          <w:bCs/>
          <w:lang w:val="es-ES"/>
        </w:rPr>
      </w:pPr>
    </w:p>
    <w:p w14:paraId="4D7B5ABE" w14:textId="77777777" w:rsidR="000D7492" w:rsidRPr="006304A2" w:rsidRDefault="000D7492" w:rsidP="00DB67B0">
      <w:pPr>
        <w:pStyle w:val="paragraph"/>
        <w:jc w:val="both"/>
        <w:textAlignment w:val="baseline"/>
        <w:rPr>
          <w:rFonts w:ascii="Cambria" w:hAnsi="Cambria" w:cs="Arial"/>
          <w:b/>
          <w:bCs/>
          <w:lang w:val="es-ES"/>
        </w:rPr>
      </w:pPr>
    </w:p>
    <w:p w14:paraId="6B44CBC5" w14:textId="185CC859" w:rsidR="00DB67B0" w:rsidRPr="006304A2" w:rsidRDefault="009D608B" w:rsidP="00DB67B0">
      <w:pPr>
        <w:pStyle w:val="paragraph"/>
        <w:jc w:val="both"/>
        <w:textAlignment w:val="baseline"/>
        <w:rPr>
          <w:rFonts w:ascii="Cambria" w:hAnsi="Cambria" w:cs="Arial"/>
          <w:b/>
          <w:bCs/>
          <w:lang w:val="es-ES"/>
        </w:rPr>
      </w:pPr>
      <w:r w:rsidRPr="006304A2">
        <w:rPr>
          <w:rFonts w:ascii="Cambria" w:hAnsi="Cambria"/>
          <w:b/>
          <w:lang w:val="es-ES"/>
        </w:rPr>
        <w:lastRenderedPageBreak/>
        <w:t xml:space="preserve">Las palabras de </w:t>
      </w:r>
      <w:r w:rsidR="00DB67B0" w:rsidRPr="006304A2">
        <w:rPr>
          <w:rFonts w:ascii="Cambria" w:hAnsi="Cambria"/>
          <w:b/>
          <w:lang w:val="es-ES"/>
        </w:rPr>
        <w:t xml:space="preserve">Anna Maria Fusi, </w:t>
      </w:r>
      <w:r w:rsidR="00881380" w:rsidRPr="006304A2">
        <w:rPr>
          <w:rFonts w:ascii="Cambria" w:hAnsi="Cambria"/>
          <w:b/>
          <w:lang w:val="es-ES"/>
        </w:rPr>
        <w:t>Directora</w:t>
      </w:r>
      <w:r w:rsidR="00DB67B0" w:rsidRPr="006304A2">
        <w:rPr>
          <w:rFonts w:ascii="Cambria" w:hAnsi="Cambria"/>
          <w:b/>
          <w:lang w:val="es-ES"/>
        </w:rPr>
        <w:t xml:space="preserve"> </w:t>
      </w:r>
      <w:r w:rsidR="00881380" w:rsidRPr="006304A2">
        <w:rPr>
          <w:rFonts w:ascii="Cambria" w:hAnsi="Cambria"/>
          <w:b/>
          <w:lang w:val="es-ES"/>
        </w:rPr>
        <w:t xml:space="preserve">de </w:t>
      </w:r>
      <w:r w:rsidR="00DB67B0" w:rsidRPr="006304A2">
        <w:rPr>
          <w:rFonts w:ascii="Cambria" w:hAnsi="Cambria"/>
          <w:b/>
          <w:lang w:val="es-ES"/>
        </w:rPr>
        <w:t xml:space="preserve">Marketing &amp; Communication </w:t>
      </w:r>
      <w:r w:rsidR="00881380" w:rsidRPr="006304A2">
        <w:rPr>
          <w:rFonts w:ascii="Cambria" w:hAnsi="Cambria"/>
          <w:b/>
          <w:lang w:val="es-ES"/>
        </w:rPr>
        <w:t xml:space="preserve">de </w:t>
      </w:r>
      <w:r w:rsidR="00DB67B0" w:rsidRPr="006304A2">
        <w:rPr>
          <w:rFonts w:ascii="Cambria" w:hAnsi="Cambria"/>
          <w:b/>
          <w:lang w:val="es-ES"/>
        </w:rPr>
        <w:t>Laika</w:t>
      </w:r>
    </w:p>
    <w:p w14:paraId="2F18434E" w14:textId="7189D687" w:rsidR="00D45838" w:rsidRPr="006304A2" w:rsidRDefault="00D45838" w:rsidP="00DB67B0">
      <w:pPr>
        <w:pStyle w:val="paragraph"/>
        <w:jc w:val="both"/>
        <w:textAlignment w:val="baseline"/>
        <w:rPr>
          <w:rFonts w:ascii="Cambria" w:hAnsi="Cambria" w:cs="Arial"/>
          <w:lang w:val="es-ES"/>
        </w:rPr>
      </w:pPr>
      <w:r w:rsidRPr="006304A2">
        <w:rPr>
          <w:rFonts w:ascii="Cambria" w:hAnsi="Cambria" w:cs="Arial"/>
          <w:lang w:val="es-ES"/>
        </w:rPr>
        <w:t>"Estamos encantados de apoyar un evento tan importante para nuestro territorio como TEDx Colle Val d'Elsa, porque respalda muchos temas afines a nuestra visión de marca. Específicamente, la importancia de nuestro territorio y la búsqueda de formas sostenibles de interactuar con el medio ambiente. "</w:t>
      </w:r>
    </w:p>
    <w:p w14:paraId="4070F46C" w14:textId="10FACF70" w:rsidR="00DB67B0" w:rsidRPr="006304A2" w:rsidRDefault="00D45838" w:rsidP="00DB67B0">
      <w:pPr>
        <w:pStyle w:val="paragraph"/>
        <w:jc w:val="both"/>
        <w:textAlignment w:val="baseline"/>
        <w:rPr>
          <w:rFonts w:ascii="Cambria" w:hAnsi="Cambria" w:cs="Arial"/>
          <w:lang w:val="es-ES"/>
        </w:rPr>
      </w:pPr>
      <w:r w:rsidRPr="006304A2">
        <w:rPr>
          <w:rFonts w:ascii="Cambria" w:hAnsi="Cambria"/>
          <w:lang w:val="es-ES"/>
        </w:rPr>
        <w:t>La sostenibilidad es uno de los motores impulsores de este TEDx; un tema que se relaciona con el concepto de unas vacaciones en autocaravana.</w:t>
      </w:r>
    </w:p>
    <w:p w14:paraId="5BDB13E9" w14:textId="00C82805" w:rsidR="00C65EA5" w:rsidRPr="006304A2" w:rsidRDefault="00C65EA5" w:rsidP="00DB67B0">
      <w:pPr>
        <w:pStyle w:val="paragraph"/>
        <w:jc w:val="both"/>
        <w:textAlignment w:val="baseline"/>
        <w:rPr>
          <w:rFonts w:ascii="Cambria" w:hAnsi="Cambria" w:cs="Arial"/>
          <w:lang w:val="es-ES"/>
        </w:rPr>
      </w:pPr>
      <w:r w:rsidRPr="006304A2">
        <w:rPr>
          <w:rFonts w:ascii="Cambria" w:hAnsi="Cambria" w:cs="Arial"/>
          <w:lang w:val="es-ES"/>
        </w:rPr>
        <w:t>Anna Maria Fusi continúa: "Las vacaciones en autocaravana casan con la sostenibilidad, porque es un viaje con un bajo impacto ambiental, como lo demuestra una encuesta realizada por la Universidad de Pisa sobre las emisiones de CO2 generadas por las vacaciones en autocaravana. La propagación de</w:t>
      </w:r>
      <w:r w:rsidRPr="006304A2">
        <w:rPr>
          <w:rFonts w:ascii="Cambria" w:hAnsi="Cambria" w:cs="Arial"/>
          <w:lang w:val="es-ES"/>
        </w:rPr>
        <w:t xml:space="preserve">l </w:t>
      </w:r>
      <w:r w:rsidRPr="006304A2">
        <w:rPr>
          <w:rFonts w:ascii="Cambria" w:hAnsi="Cambria" w:cs="Arial"/>
          <w:lang w:val="es-ES"/>
        </w:rPr>
        <w:t xml:space="preserve">llamado </w:t>
      </w:r>
      <w:r w:rsidRPr="006304A2">
        <w:rPr>
          <w:rFonts w:ascii="Cambria" w:hAnsi="Cambria" w:cs="Arial"/>
          <w:i/>
          <w:iCs/>
          <w:lang w:val="es-ES"/>
        </w:rPr>
        <w:t>slow t</w:t>
      </w:r>
      <w:r w:rsidRPr="006304A2">
        <w:rPr>
          <w:rFonts w:ascii="Cambria" w:hAnsi="Cambria" w:cs="Arial"/>
          <w:i/>
          <w:iCs/>
          <w:lang w:val="es-ES"/>
        </w:rPr>
        <w:t>o</w:t>
      </w:r>
      <w:r w:rsidRPr="006304A2">
        <w:rPr>
          <w:rFonts w:ascii="Cambria" w:hAnsi="Cambria" w:cs="Arial"/>
          <w:i/>
          <w:iCs/>
          <w:lang w:val="es-ES"/>
        </w:rPr>
        <w:t>urism</w:t>
      </w:r>
      <w:r w:rsidRPr="006304A2">
        <w:rPr>
          <w:rFonts w:ascii="Cambria" w:hAnsi="Cambria" w:cs="Arial"/>
          <w:lang w:val="es-ES"/>
        </w:rPr>
        <w:t xml:space="preserve">, entre otras cosas, lleva a la gente a prestar más atención a evitar el desperdicio de agua y energía, a </w:t>
      </w:r>
      <w:r w:rsidRPr="006304A2">
        <w:rPr>
          <w:rFonts w:ascii="Cambria" w:hAnsi="Cambria" w:cs="Arial"/>
          <w:lang w:val="es-ES"/>
        </w:rPr>
        <w:t xml:space="preserve">ir en </w:t>
      </w:r>
      <w:r w:rsidRPr="006304A2">
        <w:rPr>
          <w:rFonts w:ascii="Cambria" w:hAnsi="Cambria" w:cs="Arial"/>
          <w:lang w:val="es-ES"/>
        </w:rPr>
        <w:t>bicicleta y a dar largos paseos, siempre en contacto con la naturaleza.</w:t>
      </w:r>
      <w:r w:rsidRPr="006304A2">
        <w:rPr>
          <w:rFonts w:ascii="Cambria" w:hAnsi="Cambria" w:cs="Arial"/>
          <w:lang w:val="es-ES"/>
        </w:rPr>
        <w:t xml:space="preserve"> </w:t>
      </w:r>
      <w:r w:rsidRPr="006304A2">
        <w:rPr>
          <w:rFonts w:ascii="Cambria" w:hAnsi="Cambria" w:cs="Arial"/>
          <w:lang w:val="es-ES"/>
        </w:rPr>
        <w:t>Un "turismo lento" para saborear la cultura local, descubriendo pequeños pueblos y conocer las tradiciones auténticas de los territorios'.</w:t>
      </w:r>
    </w:p>
    <w:p w14:paraId="4A8F3D0D" w14:textId="77777777" w:rsidR="00DB67B0" w:rsidRPr="006304A2" w:rsidRDefault="00DB67B0" w:rsidP="00DB67B0">
      <w:pPr>
        <w:pStyle w:val="paragraph"/>
        <w:jc w:val="both"/>
        <w:textAlignment w:val="baseline"/>
        <w:rPr>
          <w:rFonts w:ascii="Cambria" w:hAnsi="Cambria" w:cs="Arial"/>
          <w:vanish/>
          <w:lang w:val="es-ES"/>
        </w:rPr>
      </w:pPr>
    </w:p>
    <w:p w14:paraId="7425FB54" w14:textId="7F8A208F" w:rsidR="00DB67B0" w:rsidRPr="006304A2" w:rsidRDefault="00C65EA5" w:rsidP="00DB67B0">
      <w:pPr>
        <w:pStyle w:val="paragraph"/>
        <w:jc w:val="both"/>
        <w:textAlignment w:val="baseline"/>
        <w:rPr>
          <w:rFonts w:ascii="Cambria" w:hAnsi="Cambria" w:cs="Arial"/>
          <w:b/>
          <w:bCs/>
          <w:lang w:val="es-ES"/>
        </w:rPr>
      </w:pPr>
      <w:r w:rsidRPr="006304A2">
        <w:rPr>
          <w:rFonts w:ascii="Cambria" w:hAnsi="Cambria"/>
          <w:b/>
          <w:lang w:val="es-ES"/>
        </w:rPr>
        <w:t>Proyectos de remodelación de áreas urbanas</w:t>
      </w:r>
    </w:p>
    <w:p w14:paraId="06034DD0" w14:textId="77777777" w:rsidR="00C65EA5" w:rsidRPr="006304A2" w:rsidRDefault="00C65EA5" w:rsidP="00C65EA5">
      <w:pPr>
        <w:jc w:val="both"/>
        <w:rPr>
          <w:rFonts w:eastAsia="Times New Roman"/>
          <w:lang w:val="es-ES"/>
        </w:rPr>
      </w:pPr>
      <w:r w:rsidRPr="006304A2">
        <w:rPr>
          <w:rFonts w:eastAsia="Times New Roman"/>
          <w:lang w:val="es-ES"/>
        </w:rPr>
        <w:t>Uno de los objetivos del TEDx en Colle Val d'Elsa es crear un área verde para la reducción de las islas de calor urbanas. Dentro de esta zona verde, se reconocerá a Laika por su apoyo al proyecto mediante la colocación de una placa de agradecimiento.</w:t>
      </w:r>
    </w:p>
    <w:p w14:paraId="47CCE41A" w14:textId="77777777" w:rsidR="00C65EA5" w:rsidRPr="006304A2" w:rsidRDefault="00C65EA5" w:rsidP="00C65EA5">
      <w:pPr>
        <w:jc w:val="both"/>
        <w:rPr>
          <w:rFonts w:eastAsia="Times New Roman"/>
          <w:lang w:val="es-ES"/>
        </w:rPr>
      </w:pPr>
    </w:p>
    <w:p w14:paraId="666A86F8" w14:textId="1A57947C" w:rsidR="00DB67B0" w:rsidRPr="006304A2" w:rsidRDefault="00C65EA5" w:rsidP="00C65EA5">
      <w:pPr>
        <w:jc w:val="both"/>
        <w:rPr>
          <w:rFonts w:ascii="Arial" w:hAnsi="Arial" w:cs="Arial"/>
          <w:b/>
          <w:sz w:val="18"/>
          <w:szCs w:val="18"/>
          <w:lang w:val="es-ES"/>
        </w:rPr>
      </w:pPr>
      <w:r w:rsidRPr="006304A2">
        <w:rPr>
          <w:rFonts w:eastAsia="Times New Roman"/>
          <w:lang w:val="es-ES"/>
        </w:rPr>
        <w:t>Durante TEDx también se abordarán reflexiones sobre nuevos planetas para habitar, pero el tema central sigue siendo cómo podemos preservar nuestro planeta. La charla TED del 18 de marzo se llevará a cabo en el Teatro del Popolo en Colle Val d'Elsa, en la provincia de Siena.</w:t>
      </w:r>
    </w:p>
    <w:p w14:paraId="1FC8CA70" w14:textId="77777777" w:rsidR="00DB67B0" w:rsidRPr="006304A2" w:rsidRDefault="00DB67B0" w:rsidP="00DB67B0">
      <w:pPr>
        <w:jc w:val="both"/>
        <w:rPr>
          <w:rFonts w:ascii="Arial" w:hAnsi="Arial" w:cs="Arial"/>
          <w:b/>
          <w:sz w:val="18"/>
          <w:szCs w:val="18"/>
          <w:lang w:val="es-ES"/>
        </w:rPr>
      </w:pPr>
    </w:p>
    <w:p w14:paraId="750AE534" w14:textId="1613B0B5" w:rsidR="00DB67B0" w:rsidRPr="006304A2" w:rsidRDefault="00DB67B0" w:rsidP="00DB67B0">
      <w:pPr>
        <w:jc w:val="both"/>
        <w:rPr>
          <w:rFonts w:ascii="Arial" w:hAnsi="Arial" w:cs="Arial"/>
          <w:b/>
          <w:sz w:val="18"/>
          <w:szCs w:val="18"/>
          <w:lang w:val="es-ES"/>
        </w:rPr>
      </w:pPr>
    </w:p>
    <w:p w14:paraId="3E07F6C6" w14:textId="77777777" w:rsidR="00DB67B0" w:rsidRPr="006304A2" w:rsidRDefault="00DB67B0" w:rsidP="00DB67B0">
      <w:pPr>
        <w:jc w:val="both"/>
        <w:rPr>
          <w:rFonts w:ascii="Arial" w:hAnsi="Arial" w:cs="Arial"/>
          <w:b/>
          <w:sz w:val="18"/>
          <w:szCs w:val="18"/>
          <w:lang w:val="es-ES"/>
        </w:rPr>
      </w:pPr>
    </w:p>
    <w:p w14:paraId="11D6DC35" w14:textId="77777777" w:rsidR="000D7492" w:rsidRPr="006304A2" w:rsidRDefault="000D7492" w:rsidP="000D7492">
      <w:pPr>
        <w:jc w:val="both"/>
        <w:rPr>
          <w:rFonts w:ascii="Arial" w:hAnsi="Arial" w:cs="Arial"/>
          <w:b/>
          <w:sz w:val="18"/>
          <w:szCs w:val="18"/>
          <w:lang w:val="es-ES"/>
        </w:rPr>
      </w:pPr>
      <w:r w:rsidRPr="006304A2">
        <w:rPr>
          <w:rFonts w:ascii="Arial" w:hAnsi="Arial"/>
          <w:b/>
          <w:sz w:val="18"/>
          <w:lang w:val="es-ES"/>
        </w:rPr>
        <w:t>LAIKA, CONTIGO EN TUS VIAJES DESDE 1964</w:t>
      </w:r>
    </w:p>
    <w:p w14:paraId="46B7D7C5" w14:textId="77777777" w:rsidR="000D7492" w:rsidRPr="006304A2" w:rsidRDefault="000D7492" w:rsidP="000D7492">
      <w:pPr>
        <w:jc w:val="both"/>
        <w:rPr>
          <w:rStyle w:val="Hipervnculo"/>
          <w:rFonts w:ascii="Arial" w:hAnsi="Arial"/>
          <w:sz w:val="18"/>
          <w:lang w:val="es-ES"/>
        </w:rPr>
      </w:pPr>
    </w:p>
    <w:p w14:paraId="15DD8A71" w14:textId="77777777" w:rsidR="000D7492" w:rsidRPr="006304A2" w:rsidRDefault="000D7492" w:rsidP="000D7492">
      <w:pPr>
        <w:jc w:val="both"/>
        <w:rPr>
          <w:rFonts w:ascii="Arial" w:hAnsi="Arial" w:cs="Arial"/>
          <w:sz w:val="18"/>
          <w:szCs w:val="18"/>
          <w:lang w:val="es-ES"/>
        </w:rPr>
      </w:pPr>
      <w:r w:rsidRPr="006304A2">
        <w:rPr>
          <w:rFonts w:ascii="Arial" w:hAnsi="Arial" w:cs="Arial"/>
          <w:sz w:val="18"/>
          <w:szCs w:val="18"/>
          <w:lang w:val="es-ES"/>
        </w:rPr>
        <w:t xml:space="preserve">Han pasado 58 años desde que, en 1964, Giovanbattista Moscardini fundara LAIKA, llamándola así por el primer perro lanzado al espacio. Fascinado por las aventuras espaciales y los nuevos horizontes que se abrían, Moscardini sentó las bases de lo que hoy es una empresa de vanguardia, que se destaca por su producción de diseño y excelente técnica constructiva. Laika Caravans pertenece al Erwin Hymer Group y fabrica vehículos diseñados con excelentes técnicas de construcción, hechos para durar y aptos para cualquier situación climática. La satisfacción del cliente es el principal objetivo de Laika. Gracias a su equipo con amplia competencia y experiencia, crea vehículos con atención a los detalles más pequeños. </w:t>
      </w:r>
      <w:hyperlink r:id="rId8" w:history="1">
        <w:r w:rsidRPr="006304A2">
          <w:rPr>
            <w:rStyle w:val="Hipervnculo"/>
            <w:rFonts w:ascii="Arial" w:hAnsi="Arial" w:cs="Arial"/>
            <w:sz w:val="18"/>
            <w:szCs w:val="18"/>
            <w:lang w:val="es-ES"/>
          </w:rPr>
          <w:t>www.laika.it/es/</w:t>
        </w:r>
      </w:hyperlink>
    </w:p>
    <w:p w14:paraId="6F14DDC6" w14:textId="77777777" w:rsidR="000D7492" w:rsidRPr="006304A2" w:rsidRDefault="000D7492" w:rsidP="000D7492">
      <w:pPr>
        <w:jc w:val="both"/>
        <w:rPr>
          <w:rFonts w:ascii="Arial" w:hAnsi="Arial" w:cs="Arial"/>
          <w:sz w:val="18"/>
          <w:szCs w:val="18"/>
          <w:lang w:val="es-ES"/>
        </w:rPr>
      </w:pPr>
    </w:p>
    <w:p w14:paraId="5E6F2E4C" w14:textId="6A5014DD" w:rsidR="000D7492" w:rsidRPr="006304A2" w:rsidRDefault="000D7492" w:rsidP="000D7492">
      <w:pPr>
        <w:jc w:val="both"/>
        <w:rPr>
          <w:rFonts w:ascii="Arial" w:hAnsi="Arial" w:cs="Arial"/>
          <w:b/>
          <w:sz w:val="18"/>
          <w:szCs w:val="18"/>
          <w:lang w:val="es-ES"/>
        </w:rPr>
      </w:pPr>
    </w:p>
    <w:p w14:paraId="1D3D5AC6" w14:textId="77777777" w:rsidR="000D7492" w:rsidRPr="006304A2" w:rsidRDefault="000D7492" w:rsidP="000D7492">
      <w:pPr>
        <w:jc w:val="both"/>
        <w:rPr>
          <w:rFonts w:ascii="Arial" w:hAnsi="Arial" w:cs="Arial"/>
          <w:b/>
          <w:sz w:val="18"/>
          <w:szCs w:val="18"/>
          <w:lang w:val="es-ES"/>
        </w:rPr>
      </w:pPr>
    </w:p>
    <w:p w14:paraId="61DBFE70" w14:textId="77777777" w:rsidR="000D7492" w:rsidRPr="006304A2" w:rsidRDefault="000D7492" w:rsidP="000D7492">
      <w:pPr>
        <w:jc w:val="both"/>
        <w:rPr>
          <w:rFonts w:ascii="Arial" w:hAnsi="Arial" w:cs="Arial"/>
          <w:b/>
          <w:sz w:val="18"/>
          <w:szCs w:val="18"/>
          <w:lang w:val="es-ES"/>
        </w:rPr>
      </w:pPr>
      <w:r w:rsidRPr="006304A2">
        <w:rPr>
          <w:rFonts w:ascii="Arial" w:hAnsi="Arial"/>
          <w:b/>
          <w:sz w:val="18"/>
          <w:lang w:val="es-ES"/>
        </w:rPr>
        <w:t>ERWIN HYMER GROUP</w:t>
      </w:r>
    </w:p>
    <w:p w14:paraId="4FBCFF27" w14:textId="77777777" w:rsidR="000D7492" w:rsidRPr="006304A2" w:rsidRDefault="000D7492" w:rsidP="000D7492">
      <w:pPr>
        <w:jc w:val="both"/>
        <w:rPr>
          <w:rFonts w:ascii="Arial" w:hAnsi="Arial" w:cs="Arial"/>
          <w:b/>
          <w:sz w:val="18"/>
          <w:szCs w:val="18"/>
          <w:lang w:val="es-ES"/>
        </w:rPr>
      </w:pPr>
    </w:p>
    <w:p w14:paraId="20956DA9" w14:textId="77777777" w:rsidR="000D7492" w:rsidRPr="006304A2" w:rsidRDefault="000D7492" w:rsidP="000D7492">
      <w:pPr>
        <w:jc w:val="both"/>
        <w:rPr>
          <w:rStyle w:val="Hipervnculo"/>
          <w:rFonts w:ascii="Arial" w:hAnsi="Arial"/>
          <w:sz w:val="18"/>
          <w:lang w:val="es-ES"/>
        </w:rPr>
      </w:pPr>
      <w:r w:rsidRPr="006304A2">
        <w:rPr>
          <w:rFonts w:ascii="Arial" w:hAnsi="Arial"/>
          <w:sz w:val="18"/>
          <w:lang w:val="es-ES"/>
        </w:rPr>
        <w:t xml:space="preserve">El Erwin Hymer Group es una subsidiaria de propiedad total de THOR Industries, uno de los principales fabricantes de vehículos recreativos del mundo con más de 31 000 empleados. El Erwin Hymer Group reúne a fabricantes de autocaravanas y caravanas, especialistas en repuestos y servicios de alquiler y financiación bajo un mismo techo. El Erwin Hymer Group incluye </w:t>
      </w:r>
      <w:r w:rsidRPr="006304A2">
        <w:rPr>
          <w:rFonts w:ascii="Arial" w:hAnsi="Arial"/>
          <w:sz w:val="18"/>
          <w:lang w:val="es-ES"/>
        </w:rPr>
        <w:lastRenderedPageBreak/>
        <w:t xml:space="preserve">las marcas de autocaravanas y caravanas Buccaneer, Bürstner, Carado, Crosscamp, Compass, Dethleffs, Elddis, Eriba, Etrusco, Hymer, Laika, LMC, Niesmann+Bischoff, Sunlight y Xplore, las empresas de alquiler de autocaravanas Crossrent, McRent y rent easy, el especialista en chasis Goldschmitt, el especialista en recambios Movera y el portal de viajes freeontour. Para obtener más información, consultar el sitio web  </w:t>
      </w:r>
      <w:hyperlink r:id="rId9" w:history="1">
        <w:r w:rsidRPr="006304A2">
          <w:rPr>
            <w:rStyle w:val="Hipervnculo"/>
            <w:rFonts w:ascii="Arial" w:hAnsi="Arial"/>
            <w:sz w:val="18"/>
            <w:lang w:val="es-ES"/>
          </w:rPr>
          <w:t>www.erwinhymergroup.com</w:t>
        </w:r>
      </w:hyperlink>
    </w:p>
    <w:p w14:paraId="1F9CB4DA" w14:textId="77777777" w:rsidR="000D7492" w:rsidRPr="006304A2" w:rsidRDefault="000D7492" w:rsidP="000D7492">
      <w:pPr>
        <w:jc w:val="both"/>
        <w:rPr>
          <w:rFonts w:ascii="Arial" w:hAnsi="Arial" w:cs="Arial"/>
          <w:sz w:val="18"/>
          <w:szCs w:val="18"/>
          <w:lang w:val="es-ES"/>
        </w:rPr>
      </w:pPr>
    </w:p>
    <w:p w14:paraId="59D2DB79" w14:textId="77777777" w:rsidR="000D7492" w:rsidRPr="006304A2" w:rsidRDefault="000D7492" w:rsidP="000D7492">
      <w:pPr>
        <w:jc w:val="both"/>
        <w:rPr>
          <w:rFonts w:ascii="Arial" w:hAnsi="Arial" w:cs="Arial"/>
          <w:sz w:val="18"/>
          <w:szCs w:val="18"/>
          <w:lang w:val="es-ES"/>
        </w:rPr>
      </w:pPr>
    </w:p>
    <w:p w14:paraId="093A875A" w14:textId="77777777" w:rsidR="000D7492" w:rsidRPr="006304A2" w:rsidRDefault="000D7492" w:rsidP="000D7492">
      <w:pPr>
        <w:jc w:val="both"/>
        <w:rPr>
          <w:rFonts w:ascii="Arial" w:hAnsi="Arial" w:cs="Arial"/>
          <w:sz w:val="20"/>
          <w:szCs w:val="20"/>
          <w:lang w:val="es-ES"/>
        </w:rPr>
      </w:pPr>
    </w:p>
    <w:p w14:paraId="25674BBB" w14:textId="77777777" w:rsidR="000D7492" w:rsidRPr="006304A2" w:rsidRDefault="000D7492" w:rsidP="000D7492">
      <w:pPr>
        <w:jc w:val="both"/>
        <w:rPr>
          <w:rFonts w:ascii="Arial" w:hAnsi="Arial" w:cs="Arial"/>
          <w:sz w:val="20"/>
          <w:szCs w:val="20"/>
          <w:lang w:val="es-ES"/>
        </w:rPr>
      </w:pPr>
    </w:p>
    <w:p w14:paraId="06D11C14" w14:textId="77777777" w:rsidR="000D7492" w:rsidRPr="006304A2" w:rsidRDefault="000D7492" w:rsidP="000D7492">
      <w:pPr>
        <w:jc w:val="both"/>
        <w:rPr>
          <w:rFonts w:ascii="Arial" w:hAnsi="Arial" w:cs="Arial"/>
          <w:bCs/>
          <w:sz w:val="18"/>
          <w:szCs w:val="18"/>
          <w:lang w:val="es-ES"/>
        </w:rPr>
      </w:pPr>
    </w:p>
    <w:p w14:paraId="1F2EE842" w14:textId="77777777" w:rsidR="000D7492" w:rsidRPr="006304A2" w:rsidRDefault="000D7492" w:rsidP="000D7492">
      <w:pPr>
        <w:jc w:val="both"/>
        <w:rPr>
          <w:rFonts w:ascii="Arial" w:hAnsi="Arial" w:cs="Arial"/>
          <w:bCs/>
          <w:sz w:val="18"/>
          <w:szCs w:val="18"/>
          <w:lang w:val="es-ES"/>
        </w:rPr>
      </w:pPr>
      <w:r w:rsidRPr="006304A2">
        <w:rPr>
          <w:rFonts w:ascii="Arial" w:hAnsi="Arial"/>
          <w:sz w:val="18"/>
          <w:lang w:val="es-ES"/>
        </w:rPr>
        <w:t xml:space="preserve">Contactos: </w:t>
      </w:r>
    </w:p>
    <w:p w14:paraId="65910045" w14:textId="77777777" w:rsidR="000D7492" w:rsidRPr="006304A2" w:rsidRDefault="000D7492" w:rsidP="000D7492">
      <w:pPr>
        <w:jc w:val="both"/>
        <w:rPr>
          <w:rFonts w:ascii="Arial" w:hAnsi="Arial" w:cs="Arial"/>
          <w:bCs/>
          <w:sz w:val="18"/>
          <w:szCs w:val="18"/>
          <w:lang w:val="es-ES"/>
        </w:rPr>
      </w:pPr>
    </w:p>
    <w:p w14:paraId="06C43E2C" w14:textId="77777777" w:rsidR="000D7492" w:rsidRPr="006304A2" w:rsidRDefault="000D7492" w:rsidP="000D7492">
      <w:pPr>
        <w:jc w:val="both"/>
        <w:rPr>
          <w:rFonts w:ascii="Arial" w:hAnsi="Arial" w:cs="Arial"/>
          <w:bCs/>
          <w:sz w:val="18"/>
          <w:szCs w:val="18"/>
          <w:lang w:val="es-ES"/>
        </w:rPr>
      </w:pPr>
      <w:r w:rsidRPr="006304A2">
        <w:rPr>
          <w:rFonts w:ascii="Arial" w:hAnsi="Arial"/>
          <w:b/>
          <w:i/>
          <w:sz w:val="18"/>
          <w:lang w:val="es-ES"/>
        </w:rPr>
        <w:t>Anna Maria Fusi</w:t>
      </w:r>
      <w:r w:rsidRPr="006304A2">
        <w:rPr>
          <w:rFonts w:ascii="Arial" w:hAnsi="Arial"/>
          <w:sz w:val="18"/>
          <w:lang w:val="es-ES"/>
        </w:rPr>
        <w:t xml:space="preserve">: e-mail - </w:t>
      </w:r>
      <w:hyperlink r:id="rId10" w:history="1">
        <w:r w:rsidRPr="006304A2">
          <w:rPr>
            <w:rStyle w:val="Hipervnculo"/>
            <w:rFonts w:ascii="Arial" w:hAnsi="Arial"/>
            <w:sz w:val="18"/>
            <w:lang w:val="es-ES"/>
          </w:rPr>
          <w:t>annamaria.fusi@laika.it-</w:t>
        </w:r>
      </w:hyperlink>
      <w:r w:rsidRPr="006304A2">
        <w:rPr>
          <w:rFonts w:ascii="Arial" w:hAnsi="Arial"/>
          <w:sz w:val="18"/>
          <w:lang w:val="es-ES"/>
        </w:rPr>
        <w:t xml:space="preserve"> Tel. +39 055 80581</w:t>
      </w:r>
    </w:p>
    <w:p w14:paraId="3191CF10" w14:textId="77777777" w:rsidR="000D7492" w:rsidRPr="006304A2" w:rsidRDefault="000D7492" w:rsidP="000D7492">
      <w:pPr>
        <w:jc w:val="both"/>
        <w:rPr>
          <w:rFonts w:ascii="Arial" w:hAnsi="Arial" w:cs="Arial"/>
          <w:bCs/>
          <w:sz w:val="18"/>
          <w:szCs w:val="18"/>
          <w:lang w:val="es-ES"/>
        </w:rPr>
      </w:pPr>
    </w:p>
    <w:p w14:paraId="41C171AD" w14:textId="77777777" w:rsidR="000D7492" w:rsidRPr="006304A2" w:rsidRDefault="000D7492" w:rsidP="000D7492">
      <w:pPr>
        <w:jc w:val="both"/>
        <w:rPr>
          <w:rFonts w:ascii="Arial" w:hAnsi="Arial"/>
          <w:sz w:val="18"/>
          <w:lang w:val="es-ES"/>
        </w:rPr>
      </w:pPr>
      <w:r w:rsidRPr="006304A2">
        <w:rPr>
          <w:rFonts w:ascii="Arial" w:hAnsi="Arial"/>
          <w:b/>
          <w:i/>
          <w:sz w:val="18"/>
          <w:lang w:val="es-ES"/>
        </w:rPr>
        <w:t>Roberto Gugliotta</w:t>
      </w:r>
      <w:r w:rsidRPr="006304A2">
        <w:rPr>
          <w:rFonts w:ascii="Arial" w:hAnsi="Arial"/>
          <w:sz w:val="18"/>
          <w:lang w:val="es-ES"/>
        </w:rPr>
        <w:t>: e-mail –</w:t>
      </w:r>
      <w:r w:rsidRPr="006304A2">
        <w:rPr>
          <w:lang w:val="es-ES"/>
        </w:rPr>
        <w:t xml:space="preserve"> </w:t>
      </w:r>
      <w:hyperlink r:id="rId11" w:history="1">
        <w:r w:rsidRPr="006304A2">
          <w:rPr>
            <w:rStyle w:val="Hipervnculo"/>
            <w:rFonts w:ascii="Arial" w:hAnsi="Arial"/>
            <w:sz w:val="18"/>
            <w:lang w:val="es-ES"/>
          </w:rPr>
          <w:t>roberto.gugliotta@laika.it</w:t>
        </w:r>
      </w:hyperlink>
      <w:r w:rsidRPr="006304A2">
        <w:rPr>
          <w:rFonts w:ascii="Arial" w:hAnsi="Arial"/>
          <w:sz w:val="18"/>
          <w:lang w:val="es-ES"/>
        </w:rPr>
        <w:t xml:space="preserve"> Tel. +39 055 80581</w:t>
      </w:r>
    </w:p>
    <w:p w14:paraId="3532E406" w14:textId="77777777" w:rsidR="000D7492" w:rsidRPr="006304A2" w:rsidRDefault="000D7492" w:rsidP="000D7492">
      <w:pPr>
        <w:jc w:val="both"/>
        <w:rPr>
          <w:rFonts w:ascii="Arial" w:hAnsi="Arial"/>
          <w:sz w:val="18"/>
          <w:lang w:val="es-ES"/>
        </w:rPr>
      </w:pPr>
    </w:p>
    <w:p w14:paraId="7C627C6A" w14:textId="77777777" w:rsidR="000D7492" w:rsidRPr="006304A2" w:rsidRDefault="000D7492" w:rsidP="000D7492">
      <w:pPr>
        <w:jc w:val="both"/>
        <w:rPr>
          <w:rFonts w:ascii="Arial" w:hAnsi="Arial"/>
          <w:sz w:val="18"/>
          <w:lang w:val="es-ES"/>
        </w:rPr>
      </w:pPr>
      <w:r w:rsidRPr="006304A2">
        <w:rPr>
          <w:rFonts w:ascii="Arial" w:hAnsi="Arial"/>
          <w:b/>
          <w:i/>
          <w:sz w:val="18"/>
          <w:lang w:val="es-ES"/>
        </w:rPr>
        <w:t>Sandra Aguilera</w:t>
      </w:r>
      <w:r w:rsidRPr="006304A2">
        <w:rPr>
          <w:rFonts w:ascii="Arial" w:hAnsi="Arial"/>
          <w:sz w:val="18"/>
          <w:lang w:val="es-ES"/>
        </w:rPr>
        <w:t xml:space="preserve">: e-mail </w:t>
      </w:r>
      <w:hyperlink r:id="rId12" w:history="1">
        <w:r w:rsidRPr="006304A2">
          <w:rPr>
            <w:rStyle w:val="Hipervnculo"/>
            <w:rFonts w:ascii="Arial" w:hAnsi="Arial"/>
            <w:sz w:val="18"/>
            <w:lang w:val="es-ES"/>
          </w:rPr>
          <w:t>informacion@erwinhymergroup.eu</w:t>
        </w:r>
      </w:hyperlink>
      <w:r w:rsidRPr="006304A2">
        <w:rPr>
          <w:rFonts w:ascii="Arial" w:hAnsi="Arial"/>
          <w:sz w:val="18"/>
          <w:lang w:val="es-ES"/>
        </w:rPr>
        <w:t xml:space="preserve"> Tel. +34 93 171 00 01</w:t>
      </w:r>
    </w:p>
    <w:p w14:paraId="739EB770" w14:textId="7DC846A8" w:rsidR="00696D65" w:rsidRPr="006304A2" w:rsidRDefault="00696D65" w:rsidP="00DB67B0">
      <w:pPr>
        <w:rPr>
          <w:lang w:val="es-ES"/>
        </w:rPr>
      </w:pPr>
    </w:p>
    <w:sectPr w:rsidR="00696D65" w:rsidRPr="006304A2" w:rsidSect="00977CF9">
      <w:headerReference w:type="default" r:id="rId13"/>
      <w:footerReference w:type="default" r:id="rId14"/>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maine Text">
    <w:altName w:val="Times New Roman"/>
    <w:panose1 w:val="00000000000000000000"/>
    <w:charset w:val="00"/>
    <w:family w:val="roman"/>
    <w:notTrueType/>
    <w:pitch w:val="variable"/>
    <w:sig w:usb0="00000001"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6304A2"/>
  <w:tbl>
    <w:tblPr>
      <w:tblW w:w="0" w:type="auto"/>
      <w:tblLook w:val="04A0" w:firstRow="1" w:lastRow="0" w:firstColumn="1" w:lastColumn="0" w:noHBand="0" w:noVBand="1"/>
    </w:tblPr>
    <w:tblGrid>
      <w:gridCol w:w="2506"/>
      <w:gridCol w:w="2155"/>
      <w:gridCol w:w="2500"/>
      <w:gridCol w:w="2865"/>
    </w:tblGrid>
    <w:tr w:rsidR="00C320E3" w:rsidRPr="00FE26E7" w14:paraId="3B5337DE" w14:textId="77777777" w:rsidTr="00F15E7D">
      <w:tc>
        <w:tcPr>
          <w:tcW w:w="2528" w:type="dxa"/>
          <w:shd w:val="clear" w:color="auto" w:fill="auto"/>
        </w:tcPr>
        <w:p w14:paraId="6323BF1F" w14:textId="77777777" w:rsidR="00CD4140" w:rsidRPr="009D608B" w:rsidRDefault="00811DD2" w:rsidP="00063E73">
          <w:pPr>
            <w:pStyle w:val="Piedepgina"/>
            <w:rPr>
              <w:rFonts w:ascii="Arial" w:hAnsi="Arial"/>
              <w:sz w:val="14"/>
              <w:szCs w:val="16"/>
              <w:lang w:val="fr-FR"/>
            </w:rPr>
          </w:pPr>
          <w:r w:rsidRPr="009D608B">
            <w:rPr>
              <w:rFonts w:ascii="Arial" w:hAnsi="Arial"/>
              <w:sz w:val="14"/>
              <w:lang w:val="fr-FR"/>
            </w:rPr>
            <w:t>Laika Caravans S.p.A.</w:t>
          </w:r>
        </w:p>
        <w:p w14:paraId="6D67E2FF" w14:textId="77777777" w:rsidR="00CD4140" w:rsidRPr="009D608B" w:rsidRDefault="00811DD2" w:rsidP="00063E73">
          <w:pPr>
            <w:pStyle w:val="Piedepgina"/>
            <w:rPr>
              <w:rFonts w:ascii="Arial" w:hAnsi="Arial"/>
              <w:sz w:val="14"/>
              <w:szCs w:val="16"/>
              <w:lang w:val="it-IT"/>
            </w:rPr>
          </w:pPr>
          <w:r w:rsidRPr="00FE26E7">
            <w:rPr>
              <w:rFonts w:ascii="Arial" w:hAnsi="Arial"/>
              <w:sz w:val="14"/>
              <w:lang w:val="it-IT"/>
            </w:rPr>
            <w:t>Via Certaldese 41/A</w:t>
          </w:r>
        </w:p>
        <w:p w14:paraId="457C4F91" w14:textId="77777777" w:rsidR="00CD4140" w:rsidRPr="009D608B" w:rsidRDefault="00811DD2" w:rsidP="00063E73">
          <w:pPr>
            <w:pStyle w:val="Piedepgina"/>
            <w:rPr>
              <w:rFonts w:ascii="Arial" w:hAnsi="Arial"/>
              <w:sz w:val="14"/>
              <w:szCs w:val="16"/>
              <w:lang w:val="it-IT"/>
            </w:rPr>
          </w:pPr>
          <w:r w:rsidRPr="00FE26E7">
            <w:rPr>
              <w:rFonts w:ascii="Arial" w:hAnsi="Arial"/>
              <w:sz w:val="14"/>
              <w:lang w:val="it-IT"/>
            </w:rPr>
            <w:t>San Casciano in Val di Pesa</w:t>
          </w:r>
        </w:p>
        <w:p w14:paraId="4D053C20" w14:textId="77777777" w:rsidR="00CD4140" w:rsidRPr="00FE26E7" w:rsidRDefault="00811DD2" w:rsidP="00C2465E">
          <w:pPr>
            <w:pStyle w:val="Piedepgina"/>
            <w:rPr>
              <w:rFonts w:ascii="Arial" w:hAnsi="Arial"/>
              <w:sz w:val="14"/>
            </w:rPr>
          </w:pPr>
          <w:r w:rsidRPr="00FE26E7">
            <w:rPr>
              <w:rFonts w:ascii="Arial" w:hAnsi="Arial"/>
              <w:sz w:val="14"/>
            </w:rPr>
            <w:t>50026 Firenze, Italy</w:t>
          </w:r>
        </w:p>
      </w:tc>
      <w:tc>
        <w:tcPr>
          <w:tcW w:w="2170" w:type="dxa"/>
          <w:shd w:val="clear" w:color="auto" w:fill="auto"/>
        </w:tcPr>
        <w:p w14:paraId="5CE07848" w14:textId="77777777" w:rsidR="00CD4140" w:rsidRPr="009D608B" w:rsidRDefault="00811DD2" w:rsidP="00093824">
          <w:pPr>
            <w:pStyle w:val="Piedepgina"/>
            <w:rPr>
              <w:rFonts w:ascii="Arial" w:hAnsi="Arial"/>
              <w:sz w:val="14"/>
              <w:lang w:val="de-DE"/>
            </w:rPr>
          </w:pPr>
          <w:r w:rsidRPr="009D608B">
            <w:rPr>
              <w:rFonts w:ascii="Arial" w:hAnsi="Arial"/>
              <w:sz w:val="14"/>
              <w:lang w:val="de-DE"/>
            </w:rPr>
            <w:t>T     +39 055 805 81</w:t>
          </w:r>
        </w:p>
        <w:p w14:paraId="2A734823" w14:textId="77777777" w:rsidR="00CD4140" w:rsidRPr="009D608B" w:rsidRDefault="00811DD2" w:rsidP="00093824">
          <w:pPr>
            <w:pStyle w:val="Piedepgina"/>
            <w:rPr>
              <w:rFonts w:ascii="Arial" w:hAnsi="Arial"/>
              <w:sz w:val="14"/>
              <w:lang w:val="de-DE"/>
            </w:rPr>
          </w:pPr>
          <w:r w:rsidRPr="009D608B">
            <w:rPr>
              <w:rFonts w:ascii="Arial" w:hAnsi="Arial"/>
              <w:sz w:val="14"/>
              <w:lang w:val="de-DE"/>
            </w:rPr>
            <w:t>F     +39 055 805 85 00</w:t>
          </w:r>
        </w:p>
        <w:p w14:paraId="23A3225C" w14:textId="77777777" w:rsidR="00CD4140" w:rsidRPr="009D608B" w:rsidRDefault="00811DD2" w:rsidP="00093824">
          <w:pPr>
            <w:pStyle w:val="Piedepgina"/>
            <w:rPr>
              <w:rFonts w:ascii="Arial" w:hAnsi="Arial"/>
              <w:sz w:val="14"/>
              <w:lang w:val="de-DE"/>
            </w:rPr>
          </w:pPr>
          <w:r w:rsidRPr="009D608B">
            <w:rPr>
              <w:rFonts w:ascii="Arial" w:hAnsi="Arial"/>
              <w:sz w:val="14"/>
              <w:lang w:val="de-DE"/>
            </w:rPr>
            <w:t>E      laika@laika.it</w:t>
          </w:r>
        </w:p>
        <w:p w14:paraId="4469ED60" w14:textId="77777777" w:rsidR="00CD4140" w:rsidRPr="00FE26E7" w:rsidRDefault="00811DD2" w:rsidP="00093824">
          <w:pPr>
            <w:pStyle w:val="Piedepgina"/>
            <w:rPr>
              <w:rFonts w:ascii="Arial" w:hAnsi="Arial"/>
              <w:sz w:val="14"/>
            </w:rPr>
          </w:pPr>
          <w:r w:rsidRPr="00FE26E7">
            <w:rPr>
              <w:rFonts w:ascii="Arial" w:hAnsi="Arial"/>
              <w:sz w:val="14"/>
            </w:rPr>
            <w:t>W    www.laika.it</w:t>
          </w:r>
        </w:p>
      </w:tc>
      <w:tc>
        <w:tcPr>
          <w:tcW w:w="2520" w:type="dxa"/>
          <w:shd w:val="clear" w:color="auto" w:fill="auto"/>
        </w:tcPr>
        <w:p w14:paraId="0B8B4F20" w14:textId="77777777" w:rsidR="00CD4140" w:rsidRPr="00FE26E7" w:rsidRDefault="009B66A3" w:rsidP="00E64E1A">
          <w:pPr>
            <w:pStyle w:val="Piedepgina"/>
            <w:rPr>
              <w:rFonts w:ascii="Arial" w:hAnsi="Arial"/>
              <w:sz w:val="14"/>
            </w:rPr>
          </w:pPr>
          <w:r w:rsidRPr="00FE26E7">
            <w:rPr>
              <w:rFonts w:ascii="Arial" w:hAnsi="Arial"/>
              <w:sz w:val="14"/>
              <w:lang w:val="it-IT"/>
            </w:rPr>
            <w:t>VAT number</w:t>
          </w:r>
        </w:p>
        <w:p w14:paraId="3EB42CA9" w14:textId="6012E81D" w:rsidR="009B66A3" w:rsidRPr="00FE26E7" w:rsidRDefault="00CB11BE" w:rsidP="00E64E1A">
          <w:pPr>
            <w:pStyle w:val="Piedepgina"/>
            <w:rPr>
              <w:rFonts w:ascii="Arial" w:hAnsi="Arial"/>
              <w:sz w:val="14"/>
            </w:rPr>
          </w:pPr>
          <w:r w:rsidRPr="00FE26E7">
            <w:rPr>
              <w:rFonts w:ascii="Arial" w:hAnsi="Arial"/>
              <w:sz w:val="14"/>
              <w:lang w:val="it-IT"/>
            </w:rPr>
            <w:t>IT 01029840483</w:t>
          </w:r>
        </w:p>
      </w:tc>
      <w:tc>
        <w:tcPr>
          <w:tcW w:w="2894" w:type="dxa"/>
          <w:shd w:val="clear" w:color="auto" w:fill="auto"/>
        </w:tcPr>
        <w:p w14:paraId="21221AED" w14:textId="77777777" w:rsidR="00CD4140" w:rsidRPr="00FE26E7" w:rsidRDefault="00811DD2" w:rsidP="001B77B7">
          <w:pPr>
            <w:pStyle w:val="Piedepgina"/>
            <w:rPr>
              <w:rFonts w:ascii="Arial" w:hAnsi="Arial"/>
              <w:sz w:val="14"/>
            </w:rPr>
          </w:pPr>
          <w:r w:rsidRPr="00FE26E7">
            <w:rPr>
              <w:rFonts w:ascii="Arial" w:hAnsi="Arial"/>
              <w:sz w:val="14"/>
            </w:rPr>
            <w:t>A company of the</w:t>
          </w:r>
        </w:p>
        <w:p w14:paraId="346FAD2C" w14:textId="77777777" w:rsidR="00CD4140" w:rsidRPr="00FE26E7" w:rsidRDefault="00811DD2" w:rsidP="001B77B7">
          <w:pPr>
            <w:pStyle w:val="Piedepgina"/>
            <w:rPr>
              <w:rFonts w:ascii="Arial" w:hAnsi="Arial"/>
              <w:sz w:val="14"/>
            </w:rPr>
          </w:pPr>
          <w:r w:rsidRPr="00FE26E7">
            <w:rPr>
              <w:rFonts w:ascii="Arial" w:hAnsi="Arial"/>
              <w:sz w:val="14"/>
            </w:rPr>
            <w:t>ERWIN HYMER GROUP</w:t>
          </w:r>
        </w:p>
      </w:tc>
    </w:tr>
  </w:tbl>
  <w:p w14:paraId="0293130C" w14:textId="77777777" w:rsidR="00CD4140" w:rsidRPr="002C452D" w:rsidRDefault="006304A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Encabezado"/>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798406">
    <w:abstractNumId w:val="1"/>
  </w:num>
  <w:num w:numId="2" w16cid:durableId="5195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D7492"/>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04A2"/>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81380"/>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08B"/>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65EA5"/>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5838"/>
    <w:rsid w:val="00D47593"/>
    <w:rsid w:val="00D52AC7"/>
    <w:rsid w:val="00D55B61"/>
    <w:rsid w:val="00D61B22"/>
    <w:rsid w:val="00D7238E"/>
    <w:rsid w:val="00D83C38"/>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26E7"/>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E2"/>
    <w:pPr>
      <w:spacing w:after="0" w:line="240" w:lineRule="auto"/>
    </w:pPr>
    <w:rPr>
      <w:rFonts w:ascii="Cambria" w:eastAsia="MS Mincho" w:hAnsi="Cambria" w:cs="Times New Roman"/>
      <w:sz w:val="24"/>
      <w:szCs w:val="24"/>
      <w:lang w:eastAsia="it-IT"/>
    </w:rPr>
  </w:style>
  <w:style w:type="paragraph" w:styleId="Ttulo2">
    <w:name w:val="heading 2"/>
    <w:basedOn w:val="Normal"/>
    <w:next w:val="Normal"/>
    <w:link w:val="Ttulo2Car"/>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7E2"/>
    <w:pPr>
      <w:tabs>
        <w:tab w:val="center" w:pos="4819"/>
        <w:tab w:val="right" w:pos="9638"/>
      </w:tabs>
    </w:pPr>
  </w:style>
  <w:style w:type="character" w:customStyle="1" w:styleId="EncabezadoCar">
    <w:name w:val="Encabezado Car"/>
    <w:basedOn w:val="Fuentedeprrafopredeter"/>
    <w:link w:val="Encabezado"/>
    <w:uiPriority w:val="99"/>
    <w:rsid w:val="00CE17E2"/>
    <w:rPr>
      <w:rFonts w:ascii="Cambria" w:eastAsia="MS Mincho" w:hAnsi="Cambria" w:cs="Times New Roman"/>
      <w:sz w:val="24"/>
      <w:szCs w:val="24"/>
      <w:lang w:eastAsia="it-IT"/>
    </w:rPr>
  </w:style>
  <w:style w:type="paragraph" w:styleId="Piedepgina">
    <w:name w:val="footer"/>
    <w:basedOn w:val="Normal"/>
    <w:link w:val="PiedepginaCar"/>
    <w:uiPriority w:val="99"/>
    <w:unhideWhenUsed/>
    <w:rsid w:val="00CE17E2"/>
    <w:pPr>
      <w:tabs>
        <w:tab w:val="center" w:pos="4819"/>
        <w:tab w:val="right" w:pos="9638"/>
      </w:tabs>
    </w:pPr>
  </w:style>
  <w:style w:type="character" w:customStyle="1" w:styleId="PiedepginaCar">
    <w:name w:val="Pie de página Car"/>
    <w:basedOn w:val="Fuentedeprrafopredeter"/>
    <w:link w:val="Piedepgina"/>
    <w:uiPriority w:val="99"/>
    <w:rsid w:val="00CE17E2"/>
    <w:rPr>
      <w:rFonts w:ascii="Cambria" w:eastAsia="MS Mincho" w:hAnsi="Cambria" w:cs="Times New Roman"/>
      <w:sz w:val="24"/>
      <w:szCs w:val="24"/>
      <w:lang w:eastAsia="it-IT"/>
    </w:rPr>
  </w:style>
  <w:style w:type="paragraph" w:customStyle="1" w:styleId="paragraph">
    <w:name w:val="paragraph"/>
    <w:basedOn w:val="Normal"/>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
    <w:rsid w:val="00CE17E2"/>
    <w:pPr>
      <w:spacing w:before="100" w:beforeAutospacing="1" w:after="100" w:afterAutospacing="1"/>
    </w:pPr>
    <w:rPr>
      <w:rFonts w:ascii="Times New Roman" w:eastAsia="Times New Roman" w:hAnsi="Times New Roman"/>
    </w:rPr>
  </w:style>
  <w:style w:type="character" w:styleId="Refdecomentario">
    <w:name w:val="annotation reference"/>
    <w:basedOn w:val="Fuentedeprrafopredeter"/>
    <w:uiPriority w:val="99"/>
    <w:semiHidden/>
    <w:unhideWhenUsed/>
    <w:rsid w:val="00F42DC1"/>
    <w:rPr>
      <w:sz w:val="16"/>
      <w:szCs w:val="16"/>
    </w:rPr>
  </w:style>
  <w:style w:type="paragraph" w:styleId="Textocomentario">
    <w:name w:val="annotation text"/>
    <w:basedOn w:val="Normal"/>
    <w:link w:val="TextocomentarioCar"/>
    <w:uiPriority w:val="99"/>
    <w:semiHidden/>
    <w:unhideWhenUsed/>
    <w:rsid w:val="00F42DC1"/>
    <w:rPr>
      <w:sz w:val="20"/>
      <w:szCs w:val="20"/>
    </w:rPr>
  </w:style>
  <w:style w:type="character" w:customStyle="1" w:styleId="TextocomentarioCar">
    <w:name w:val="Texto comentario Car"/>
    <w:basedOn w:val="Fuentedeprrafopredeter"/>
    <w:link w:val="Textocomentario"/>
    <w:uiPriority w:val="99"/>
    <w:semiHidden/>
    <w:rsid w:val="00F42DC1"/>
    <w:rPr>
      <w:rFonts w:ascii="Cambria" w:eastAsia="MS Mincho" w:hAnsi="Cambria"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F42DC1"/>
    <w:rPr>
      <w:b/>
      <w:bCs/>
    </w:rPr>
  </w:style>
  <w:style w:type="character" w:customStyle="1" w:styleId="AsuntodelcomentarioCar">
    <w:name w:val="Asunto del comentario Car"/>
    <w:basedOn w:val="TextocomentarioCar"/>
    <w:link w:val="Asuntodelcomentario"/>
    <w:uiPriority w:val="99"/>
    <w:semiHidden/>
    <w:rsid w:val="00F42DC1"/>
    <w:rPr>
      <w:rFonts w:ascii="Cambria" w:eastAsia="MS Mincho" w:hAnsi="Cambria" w:cs="Times New Roman"/>
      <w:b/>
      <w:bCs/>
      <w:sz w:val="20"/>
      <w:szCs w:val="20"/>
      <w:lang w:eastAsia="it-IT"/>
    </w:rPr>
  </w:style>
  <w:style w:type="character" w:styleId="Hipervnculo">
    <w:name w:val="Hyperlink"/>
    <w:uiPriority w:val="99"/>
    <w:unhideWhenUsed/>
    <w:rsid w:val="00696D65"/>
    <w:rPr>
      <w:color w:val="0563C1"/>
      <w:u w:val="single"/>
    </w:rPr>
  </w:style>
  <w:style w:type="character" w:customStyle="1" w:styleId="Mencinsinresolver1">
    <w:name w:val="Mención sin resolver1"/>
    <w:basedOn w:val="Fuentedeprrafopredeter"/>
    <w:uiPriority w:val="99"/>
    <w:semiHidden/>
    <w:unhideWhenUsed/>
    <w:rsid w:val="00696D65"/>
    <w:rPr>
      <w:color w:val="605E5C"/>
      <w:shd w:val="clear" w:color="auto" w:fill="E1DFDD"/>
    </w:rPr>
  </w:style>
  <w:style w:type="character" w:customStyle="1" w:styleId="Ttulo2Car">
    <w:name w:val="Título 2 Car"/>
    <w:basedOn w:val="Fuentedeprrafopredeter"/>
    <w:link w:val="Ttulo2"/>
    <w:uiPriority w:val="9"/>
    <w:rsid w:val="00ED694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erwinhymergrou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334-982C-458F-9986-9577E48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828</Words>
  <Characters>4554</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Sandra Aguilera</cp:lastModifiedBy>
  <cp:revision>5</cp:revision>
  <dcterms:created xsi:type="dcterms:W3CDTF">2023-02-27T11:26:00Z</dcterms:created>
  <dcterms:modified xsi:type="dcterms:W3CDTF">2023-03-02T10:06:00Z</dcterms:modified>
</cp:coreProperties>
</file>